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82" w:rsidRPr="00814682" w:rsidRDefault="00EC73F4" w:rsidP="00814682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41DDFF" wp14:editId="41EE6CE2">
            <wp:simplePos x="0" y="0"/>
            <wp:positionH relativeFrom="column">
              <wp:posOffset>-13970</wp:posOffset>
            </wp:positionH>
            <wp:positionV relativeFrom="paragraph">
              <wp:posOffset>260350</wp:posOffset>
            </wp:positionV>
            <wp:extent cx="3168015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431" y="21459"/>
                <wp:lineTo x="21431" y="0"/>
                <wp:lineTo x="0" y="0"/>
              </wp:wrapPolygon>
            </wp:wrapThrough>
            <wp:docPr id="2" name="Рисунок 2" descr="https://arbat25.ru/assets/main/images/0e9dc5fb6595ba686a946-e1504003295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bat25.ru/assets/main/images/0e9dc5fb6595ba686a946-e15040032957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682" w:rsidRPr="00814682">
        <w:rPr>
          <w:rFonts w:ascii="Times New Roman" w:hAnsi="Times New Roman" w:cs="Times New Roman"/>
          <w:b/>
          <w:bCs/>
          <w:sz w:val="28"/>
        </w:rPr>
        <w:t xml:space="preserve">Синдром </w:t>
      </w:r>
      <w:proofErr w:type="spellStart"/>
      <w:r w:rsidR="00814682" w:rsidRPr="00814682">
        <w:rPr>
          <w:rFonts w:ascii="Times New Roman" w:hAnsi="Times New Roman" w:cs="Times New Roman"/>
          <w:b/>
          <w:bCs/>
          <w:sz w:val="28"/>
        </w:rPr>
        <w:t>Ретта</w:t>
      </w:r>
      <w:proofErr w:type="spellEnd"/>
    </w:p>
    <w:p w:rsidR="00814682" w:rsidRPr="00814682" w:rsidRDefault="00EC73F4" w:rsidP="00EC73F4">
      <w:pPr>
        <w:spacing w:line="240" w:lineRule="auto"/>
        <w:rPr>
          <w:rFonts w:ascii="Times New Roman" w:hAnsi="Times New Roman" w:cs="Times New Roman"/>
          <w:sz w:val="28"/>
        </w:rPr>
      </w:pPr>
      <w:r w:rsidRPr="00EC73F4">
        <w:rPr>
          <w:rFonts w:ascii="Times New Roman" w:hAnsi="Times New Roman" w:cs="Times New Roman"/>
          <w:sz w:val="28"/>
        </w:rPr>
        <w:t xml:space="preserve"> </w:t>
      </w:r>
      <w:r w:rsidR="00814682" w:rsidRPr="00814682">
        <w:rPr>
          <w:rFonts w:ascii="Times New Roman" w:hAnsi="Times New Roman" w:cs="Times New Roman"/>
          <w:sz w:val="28"/>
        </w:rPr>
        <w:t xml:space="preserve">Синдром </w:t>
      </w:r>
      <w:proofErr w:type="spellStart"/>
      <w:r w:rsidR="00814682" w:rsidRPr="00814682">
        <w:rPr>
          <w:rFonts w:ascii="Times New Roman" w:hAnsi="Times New Roman" w:cs="Times New Roman"/>
          <w:sz w:val="28"/>
        </w:rPr>
        <w:t>Ретта</w:t>
      </w:r>
      <w:proofErr w:type="spellEnd"/>
      <w:r w:rsidR="00814682" w:rsidRPr="00814682">
        <w:rPr>
          <w:rFonts w:ascii="Times New Roman" w:hAnsi="Times New Roman" w:cs="Times New Roman"/>
          <w:sz w:val="28"/>
        </w:rPr>
        <w:t xml:space="preserve"> относится к особой форме аутизма, при которой появляются тяжелые психоневрологические нарушения на фоне прогрессирующих дегенеративных изменений в центральной нервной системе. Причиной появления синдрома </w:t>
      </w:r>
      <w:proofErr w:type="spellStart"/>
      <w:r w:rsidR="00814682" w:rsidRPr="00814682">
        <w:rPr>
          <w:rFonts w:ascii="Times New Roman" w:hAnsi="Times New Roman" w:cs="Times New Roman"/>
          <w:sz w:val="28"/>
        </w:rPr>
        <w:t>Ретта</w:t>
      </w:r>
      <w:proofErr w:type="spellEnd"/>
      <w:r w:rsidR="00814682" w:rsidRPr="00814682">
        <w:rPr>
          <w:rFonts w:ascii="Times New Roman" w:hAnsi="Times New Roman" w:cs="Times New Roman"/>
          <w:sz w:val="28"/>
        </w:rPr>
        <w:t xml:space="preserve"> является мутация одного из генов половой Х хромосомы. Это объясняет тот факт, что болеют исключительно девочки. Практически все плоды мужского пола, имеющие в геноме одну Х хромосому, погибают еще в утробе матери.</w:t>
      </w:r>
      <w:r w:rsidR="00814682" w:rsidRPr="00814682">
        <w:rPr>
          <w:rFonts w:ascii="Times New Roman" w:hAnsi="Times New Roman" w:cs="Times New Roman"/>
          <w:sz w:val="28"/>
        </w:rPr>
        <w:br/>
      </w:r>
      <w:r w:rsidR="00814682">
        <w:rPr>
          <w:rFonts w:ascii="Times New Roman" w:hAnsi="Times New Roman" w:cs="Times New Roman"/>
          <w:sz w:val="28"/>
        </w:rPr>
        <w:t xml:space="preserve">          </w:t>
      </w:r>
      <w:r w:rsidR="00814682" w:rsidRPr="00814682">
        <w:rPr>
          <w:rFonts w:ascii="Times New Roman" w:hAnsi="Times New Roman" w:cs="Times New Roman"/>
          <w:sz w:val="28"/>
        </w:rPr>
        <w:t>Первые признаки болезни начинают проявляться через 6 – 18 месяцев после рождения ребенка. До этого времени рост и развитие младенца никак не отличается от нормы. Психоневрологические расстройства развиваются, проходя четыре стадии болезни.</w:t>
      </w:r>
    </w:p>
    <w:p w:rsidR="00814682" w:rsidRPr="00814682" w:rsidRDefault="00814682" w:rsidP="0081468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814682">
        <w:rPr>
          <w:rFonts w:ascii="Times New Roman" w:hAnsi="Times New Roman" w:cs="Times New Roman"/>
          <w:b/>
          <w:bCs/>
          <w:sz w:val="28"/>
        </w:rPr>
        <w:t xml:space="preserve">Стадии синдрома </w:t>
      </w:r>
      <w:proofErr w:type="spellStart"/>
      <w:r w:rsidRPr="00814682">
        <w:rPr>
          <w:rFonts w:ascii="Times New Roman" w:hAnsi="Times New Roman" w:cs="Times New Roman"/>
          <w:b/>
          <w:bCs/>
          <w:sz w:val="28"/>
        </w:rPr>
        <w:t>Ретта</w:t>
      </w:r>
      <w:proofErr w:type="spellEnd"/>
    </w:p>
    <w:tbl>
      <w:tblPr>
        <w:tblW w:w="101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1470"/>
        <w:gridCol w:w="7465"/>
      </w:tblGrid>
      <w:tr w:rsidR="00814682" w:rsidRPr="00814682" w:rsidTr="0081468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sz w:val="28"/>
              </w:rPr>
              <w:t>Стадии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sz w:val="28"/>
              </w:rPr>
              <w:t>Возраст ребенка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sz w:val="28"/>
              </w:rPr>
              <w:t>Проявления</w:t>
            </w:r>
          </w:p>
        </w:tc>
      </w:tr>
      <w:tr w:rsidR="00814682" w:rsidRPr="00814682" w:rsidTr="0081468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6 – 18 месяцев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sz w:val="28"/>
              </w:rPr>
              <w:t>замедляется рост отдельных частей тела – кистей, стоп, головы; появляется диффузная гипотония (</w:t>
            </w:r>
            <w:r w:rsidRPr="00814682">
              <w:rPr>
                <w:rFonts w:ascii="Times New Roman" w:hAnsi="Times New Roman" w:cs="Times New Roman"/>
                <w:i/>
                <w:iCs/>
                <w:sz w:val="28"/>
              </w:rPr>
              <w:t>слабость мышц</w:t>
            </w:r>
            <w:r w:rsidRPr="00814682">
              <w:rPr>
                <w:rFonts w:ascii="Times New Roman" w:hAnsi="Times New Roman" w:cs="Times New Roman"/>
                <w:sz w:val="28"/>
              </w:rPr>
              <w:t>); снижается интерес к играм; ограничивается возможность общения с ребенком; появляются некоторые двигательные стереотипы – покачивание, ритмичное сгибание пальцев</w:t>
            </w:r>
          </w:p>
        </w:tc>
      </w:tr>
      <w:tr w:rsidR="00814682" w:rsidRPr="00814682" w:rsidTr="0081468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1 – 4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sz w:val="28"/>
              </w:rPr>
              <w:t>частые приступы беспокойства; нарушение сна с криками при пробуждении; утрачиваются приобретенные навыки; появляются трудности речи; двигательных стереотипов становиться больше; ходьба затрудняется из-за потери равновесия; появляются припадки с конвульсиями и судорогами</w:t>
            </w:r>
          </w:p>
        </w:tc>
      </w:tr>
      <w:tr w:rsidR="00814682" w:rsidRPr="00814682" w:rsidTr="0081468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3 – 10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sz w:val="28"/>
              </w:rPr>
              <w:t>Прогрессирование болезни приостанавливается. Основным признаком становится умственная отсталость. В этот период появляется возможность наладить эмоциональный контакт с ребенком</w:t>
            </w:r>
          </w:p>
        </w:tc>
      </w:tr>
      <w:tr w:rsidR="00814682" w:rsidRPr="00814682" w:rsidTr="0081468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lastRenderedPageBreak/>
              <w:t>IV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b/>
                <w:bCs/>
                <w:i/>
                <w:iCs/>
                <w:sz w:val="28"/>
              </w:rPr>
              <w:t>от 5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14682" w:rsidRPr="00814682" w:rsidRDefault="00814682" w:rsidP="00814682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</w:rPr>
            </w:pPr>
            <w:r w:rsidRPr="00814682">
              <w:rPr>
                <w:rFonts w:ascii="Times New Roman" w:hAnsi="Times New Roman" w:cs="Times New Roman"/>
                <w:sz w:val="28"/>
              </w:rPr>
              <w:t>теряется подвижность тела из-за атрофии мышц; появляется сколиоз (</w:t>
            </w:r>
            <w:r w:rsidRPr="00814682">
              <w:rPr>
                <w:rFonts w:ascii="Times New Roman" w:hAnsi="Times New Roman" w:cs="Times New Roman"/>
                <w:i/>
                <w:iCs/>
                <w:sz w:val="28"/>
              </w:rPr>
              <w:t>искривление позвоночника</w:t>
            </w:r>
            <w:r w:rsidRPr="00814682">
              <w:rPr>
                <w:rFonts w:ascii="Times New Roman" w:hAnsi="Times New Roman" w:cs="Times New Roman"/>
                <w:sz w:val="28"/>
              </w:rPr>
              <w:t xml:space="preserve">); нарушается речь – неправильно употребляются слова, появляется </w:t>
            </w:r>
            <w:proofErr w:type="spellStart"/>
            <w:r w:rsidRPr="00814682">
              <w:rPr>
                <w:rFonts w:ascii="Times New Roman" w:hAnsi="Times New Roman" w:cs="Times New Roman"/>
                <w:sz w:val="28"/>
              </w:rPr>
              <w:t>эхолалия</w:t>
            </w:r>
            <w:proofErr w:type="spellEnd"/>
            <w:r w:rsidRPr="00814682">
              <w:rPr>
                <w:rFonts w:ascii="Times New Roman" w:hAnsi="Times New Roman" w:cs="Times New Roman"/>
                <w:sz w:val="28"/>
              </w:rPr>
              <w:t>; усугубляется умственная отсталость, но сохраняется эмоциональная привязанность и общение</w:t>
            </w:r>
          </w:p>
        </w:tc>
      </w:tr>
    </w:tbl>
    <w:p w:rsidR="00EC73F4" w:rsidRDefault="00EC73F4" w:rsidP="00814682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</w:p>
    <w:p w:rsidR="00814682" w:rsidRPr="00814682" w:rsidRDefault="00EC73F4" w:rsidP="00814682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1FB352" wp14:editId="502F53D7">
            <wp:simplePos x="0" y="0"/>
            <wp:positionH relativeFrom="column">
              <wp:posOffset>-89535</wp:posOffset>
            </wp:positionH>
            <wp:positionV relativeFrom="paragraph">
              <wp:posOffset>105410</wp:posOffset>
            </wp:positionV>
            <wp:extent cx="2686050" cy="3392170"/>
            <wp:effectExtent l="0" t="0" r="0" b="0"/>
            <wp:wrapThrough wrapText="bothSides">
              <wp:wrapPolygon edited="0">
                <wp:start x="0" y="0"/>
                <wp:lineTo x="0" y="21471"/>
                <wp:lineTo x="21447" y="21471"/>
                <wp:lineTo x="21447" y="0"/>
                <wp:lineTo x="0" y="0"/>
              </wp:wrapPolygon>
            </wp:wrapThrough>
            <wp:docPr id="4" name="Рисунок 4" descr="https://pediatr-site.ru/wp-content/uploads/0/c/e/0ce766d983b2627da60b4ff971896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iatr-site.ru/wp-content/uploads/0/c/e/0ce766d983b2627da60b4ff9718968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682" w:rsidRPr="00814682">
        <w:rPr>
          <w:rFonts w:ascii="Times New Roman" w:hAnsi="Times New Roman" w:cs="Times New Roman"/>
          <w:sz w:val="28"/>
        </w:rPr>
        <w:t xml:space="preserve">Из-за тяжелых двигательных нарушений и выраженных психоневрологических изменений синдром </w:t>
      </w:r>
      <w:proofErr w:type="spellStart"/>
      <w:r w:rsidR="00814682" w:rsidRPr="00814682">
        <w:rPr>
          <w:rFonts w:ascii="Times New Roman" w:hAnsi="Times New Roman" w:cs="Times New Roman"/>
          <w:sz w:val="28"/>
        </w:rPr>
        <w:t>Ретта</w:t>
      </w:r>
      <w:proofErr w:type="spellEnd"/>
      <w:r w:rsidR="00814682" w:rsidRPr="00814682">
        <w:rPr>
          <w:rFonts w:ascii="Times New Roman" w:hAnsi="Times New Roman" w:cs="Times New Roman"/>
          <w:sz w:val="28"/>
        </w:rPr>
        <w:t xml:space="preserve"> является самой тяжелой формой аутизма, не поддающейся коррекции.</w:t>
      </w:r>
    </w:p>
    <w:p w:rsidR="004A1992" w:rsidRDefault="00EC73F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49FDD8" wp14:editId="0A9C1AF2">
                <wp:extent cx="304800" cy="304800"/>
                <wp:effectExtent l="0" t="0" r="0" b="0"/>
                <wp:docPr id="3" name="AutoShape 8" descr="https://doktor-ok.com/wp-content/uploads/2019/04/sindrom-retta-u-detej-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doktor-ok.com/wp-content/uploads/2019/04/sindrom-retta-u-detej-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DctLPqAgAAD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EC73F4">
        <w:rPr>
          <w:noProof/>
          <w:lang w:eastAsia="ru-RU"/>
        </w:rPr>
        <w:t xml:space="preserve"> </w:t>
      </w:r>
    </w:p>
    <w:sectPr w:rsidR="004A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82"/>
    <w:rsid w:val="004A1992"/>
    <w:rsid w:val="00814682"/>
    <w:rsid w:val="00E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2021-04-21T08:13:00Z</dcterms:created>
  <dcterms:modified xsi:type="dcterms:W3CDTF">2021-04-21T08:28:00Z</dcterms:modified>
</cp:coreProperties>
</file>